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F54" w:rsidRDefault="00970F54" w:rsidP="00970F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F54" w:rsidRPr="00543473" w:rsidRDefault="00970F54" w:rsidP="00970F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3473">
        <w:rPr>
          <w:rFonts w:ascii="Times New Roman" w:hAnsi="Times New Roman" w:cs="Times New Roman"/>
          <w:b/>
          <w:sz w:val="28"/>
          <w:szCs w:val="24"/>
        </w:rPr>
        <w:t>UCHWAŁA NR 5</w:t>
      </w:r>
      <w:r>
        <w:rPr>
          <w:rFonts w:ascii="Times New Roman" w:hAnsi="Times New Roman" w:cs="Times New Roman"/>
          <w:b/>
          <w:sz w:val="28"/>
          <w:szCs w:val="24"/>
        </w:rPr>
        <w:t>4</w:t>
      </w:r>
      <w:r w:rsidRPr="00543473">
        <w:rPr>
          <w:rFonts w:ascii="Times New Roman" w:hAnsi="Times New Roman" w:cs="Times New Roman"/>
          <w:b/>
          <w:sz w:val="28"/>
          <w:szCs w:val="24"/>
        </w:rPr>
        <w:t>/201</w:t>
      </w:r>
      <w:r>
        <w:rPr>
          <w:rFonts w:ascii="Times New Roman" w:hAnsi="Times New Roman" w:cs="Times New Roman"/>
          <w:b/>
          <w:sz w:val="28"/>
          <w:szCs w:val="24"/>
        </w:rPr>
        <w:t>9</w:t>
      </w:r>
    </w:p>
    <w:p w:rsidR="00970F54" w:rsidRPr="00543473" w:rsidRDefault="00970F54" w:rsidP="00970F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3473">
        <w:rPr>
          <w:rFonts w:ascii="Times New Roman" w:hAnsi="Times New Roman" w:cs="Times New Roman"/>
          <w:b/>
          <w:sz w:val="28"/>
          <w:szCs w:val="24"/>
        </w:rPr>
        <w:t>Naczelnej Rady Adwokackiej</w:t>
      </w:r>
    </w:p>
    <w:p w:rsidR="00970F54" w:rsidRPr="00543473" w:rsidRDefault="00970F54" w:rsidP="00970F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3473">
        <w:rPr>
          <w:rFonts w:ascii="Times New Roman" w:hAnsi="Times New Roman" w:cs="Times New Roman"/>
          <w:b/>
          <w:sz w:val="28"/>
          <w:szCs w:val="24"/>
        </w:rPr>
        <w:t xml:space="preserve">z dnia </w:t>
      </w:r>
      <w:r>
        <w:rPr>
          <w:rFonts w:ascii="Times New Roman" w:hAnsi="Times New Roman" w:cs="Times New Roman"/>
          <w:b/>
          <w:sz w:val="28"/>
          <w:szCs w:val="24"/>
        </w:rPr>
        <w:t>19 stycznia</w:t>
      </w:r>
      <w:r w:rsidRPr="00543473">
        <w:rPr>
          <w:rFonts w:ascii="Times New Roman" w:hAnsi="Times New Roman" w:cs="Times New Roman"/>
          <w:b/>
          <w:sz w:val="28"/>
          <w:szCs w:val="24"/>
        </w:rPr>
        <w:t xml:space="preserve"> 201</w:t>
      </w:r>
      <w:r>
        <w:rPr>
          <w:rFonts w:ascii="Times New Roman" w:hAnsi="Times New Roman" w:cs="Times New Roman"/>
          <w:b/>
          <w:sz w:val="28"/>
          <w:szCs w:val="24"/>
        </w:rPr>
        <w:t>9</w:t>
      </w:r>
      <w:r w:rsidRPr="00543473">
        <w:rPr>
          <w:rFonts w:ascii="Times New Roman" w:hAnsi="Times New Roman" w:cs="Times New Roman"/>
          <w:b/>
          <w:sz w:val="28"/>
          <w:szCs w:val="24"/>
        </w:rPr>
        <w:t xml:space="preserve"> r.</w:t>
      </w:r>
    </w:p>
    <w:p w:rsidR="00970F54" w:rsidRDefault="00970F54" w:rsidP="00970F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F54" w:rsidRDefault="00970F54" w:rsidP="00970F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F54" w:rsidRDefault="00970F54" w:rsidP="00970F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F54" w:rsidRDefault="00970F54" w:rsidP="00970F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F54" w:rsidRPr="00970F54" w:rsidRDefault="00970F54" w:rsidP="00970F54">
      <w:pPr>
        <w:jc w:val="both"/>
        <w:rPr>
          <w:rFonts w:ascii="Times New Roman" w:hAnsi="Times New Roman" w:cs="Times New Roman"/>
          <w:sz w:val="24"/>
          <w:szCs w:val="24"/>
        </w:rPr>
      </w:pPr>
      <w:r w:rsidRPr="00970F54">
        <w:rPr>
          <w:rFonts w:ascii="Times New Roman" w:hAnsi="Times New Roman" w:cs="Times New Roman"/>
          <w:sz w:val="24"/>
          <w:szCs w:val="24"/>
        </w:rPr>
        <w:t xml:space="preserve">Zabójstwo Prezydenta Gdańska Pawła Adamowicza dokonane podczas finału Wielkiej Orkiestry Świątecznej Pomocy wstrząsnęło całą Polską. Ta zbrodnia stanowi nie tylko zamach na życie człowieka. Jest zamachem wymierzonym w wartości takie jak: dobroć, szlachetność, ofiarność i chęć niesienia pomocy bliźnim. Wartości te reprezentował Prezydent Paweł Adamowicz – przyjaciel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70F54">
        <w:rPr>
          <w:rFonts w:ascii="Times New Roman" w:hAnsi="Times New Roman" w:cs="Times New Roman"/>
          <w:sz w:val="24"/>
          <w:szCs w:val="24"/>
        </w:rPr>
        <w:t>olskiej Adwokatury.</w:t>
      </w:r>
    </w:p>
    <w:p w:rsidR="00970F54" w:rsidRPr="00970F54" w:rsidRDefault="00970F54" w:rsidP="00970F54">
      <w:pPr>
        <w:jc w:val="both"/>
        <w:rPr>
          <w:rFonts w:ascii="Times New Roman" w:hAnsi="Times New Roman" w:cs="Times New Roman"/>
          <w:sz w:val="24"/>
          <w:szCs w:val="24"/>
        </w:rPr>
      </w:pPr>
      <w:r w:rsidRPr="00970F54">
        <w:rPr>
          <w:rFonts w:ascii="Times New Roman" w:hAnsi="Times New Roman" w:cs="Times New Roman"/>
          <w:sz w:val="24"/>
          <w:szCs w:val="24"/>
        </w:rPr>
        <w:t>Adwokatura nie może pogodzić się z tą śmiercią i nie akceptuje przyczyn, które do niej doprowadziły. Wszechobecna i niespotykająca się z adekwatną reakcją organów państwa mowa nienawiści oraz bezpardonowa i brutalna walka polityczna, której celem są partykularne interesy, stanowiły podatny grunt dla tego czynu.</w:t>
      </w:r>
    </w:p>
    <w:p w:rsidR="00970F54" w:rsidRPr="00970F54" w:rsidRDefault="00970F54" w:rsidP="00970F54">
      <w:pPr>
        <w:jc w:val="both"/>
        <w:rPr>
          <w:rFonts w:ascii="Times New Roman" w:hAnsi="Times New Roman" w:cs="Times New Roman"/>
          <w:sz w:val="24"/>
          <w:szCs w:val="24"/>
        </w:rPr>
      </w:pPr>
      <w:r w:rsidRPr="00970F54">
        <w:rPr>
          <w:rFonts w:ascii="Times New Roman" w:hAnsi="Times New Roman" w:cs="Times New Roman"/>
          <w:sz w:val="24"/>
          <w:szCs w:val="24"/>
        </w:rPr>
        <w:t>Adwokatura Polska apeluje aby śmierć Prezydenta Pawła Adamowicza stała się początkiem odnowy życia politycznego i społecznego w naszej Ojczyźnie. Tego oczekuje całe polskie społeczeństwo.</w:t>
      </w:r>
    </w:p>
    <w:p w:rsidR="00970F54" w:rsidRDefault="00970F54" w:rsidP="00970F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0F54" w:rsidRDefault="00970F54" w:rsidP="00970F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F54" w:rsidRDefault="00970F54" w:rsidP="00970F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F54" w:rsidRDefault="00970F54" w:rsidP="00970F54">
      <w:pPr>
        <w:ind w:left="4536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Prezes</w:t>
      </w:r>
    </w:p>
    <w:p w:rsidR="00970F54" w:rsidRDefault="00970F54" w:rsidP="00970F54">
      <w:pPr>
        <w:ind w:left="4536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Naczelnej Rady Adwokackiej</w:t>
      </w:r>
    </w:p>
    <w:p w:rsidR="00970F54" w:rsidRDefault="00970F54" w:rsidP="00970F54">
      <w:pPr>
        <w:ind w:left="4536"/>
        <w:contextualSpacing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(Jacek Trela)</w:t>
      </w:r>
    </w:p>
    <w:p w:rsidR="00970F54" w:rsidRDefault="00970F54" w:rsidP="00970F54">
      <w:pPr>
        <w:ind w:left="4536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Adw. Jacek Trela</w:t>
      </w:r>
    </w:p>
    <w:p w:rsidR="00970F54" w:rsidRPr="00543473" w:rsidRDefault="00970F54" w:rsidP="00970F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067" w:rsidRDefault="00630067"/>
    <w:sectPr w:rsidR="00630067" w:rsidSect="00AB4EB7">
      <w:footerReference w:type="default" r:id="rId5"/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oudyOldStyleCEATT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OldStyleCEA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1877625"/>
      <w:docPartObj>
        <w:docPartGallery w:val="Page Numbers (Bottom of Page)"/>
        <w:docPartUnique/>
      </w:docPartObj>
    </w:sdtPr>
    <w:sdtEndPr/>
    <w:sdtContent>
      <w:p w:rsidR="00543473" w:rsidRDefault="00970F54">
        <w:pPr>
          <w:pStyle w:val="Stopk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43473" w:rsidRDefault="00970F54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EB7" w:rsidRPr="00A96EA7" w:rsidRDefault="00970F54" w:rsidP="00AB4EB7">
    <w:pPr>
      <w:autoSpaceDE w:val="0"/>
      <w:autoSpaceDN w:val="0"/>
      <w:adjustRightInd w:val="0"/>
      <w:contextualSpacing/>
      <w:jc w:val="center"/>
      <w:rPr>
        <w:rFonts w:ascii="Goudy Old Style" w:hAnsi="Goudy Old Style" w:cs="GoudyOldStyleCEATT-Bold"/>
        <w:b/>
        <w:bCs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45FD7C3B" wp14:editId="2893AE70">
          <wp:simplePos x="0" y="0"/>
          <wp:positionH relativeFrom="column">
            <wp:posOffset>813435</wp:posOffset>
          </wp:positionH>
          <wp:positionV relativeFrom="paragraph">
            <wp:posOffset>3810</wp:posOffset>
          </wp:positionV>
          <wp:extent cx="714375" cy="790575"/>
          <wp:effectExtent l="0" t="0" r="9525" b="9525"/>
          <wp:wrapTight wrapText="bothSides">
            <wp:wrapPolygon edited="0">
              <wp:start x="0" y="0"/>
              <wp:lineTo x="0" y="21340"/>
              <wp:lineTo x="21312" y="21340"/>
              <wp:lineTo x="213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EA7">
      <w:rPr>
        <w:rFonts w:ascii="Goudy Old Style" w:hAnsi="Goudy Old Style" w:cs="GoudyOldStyleCEATT-Bold"/>
        <w:b/>
        <w:bCs/>
        <w:sz w:val="30"/>
        <w:szCs w:val="30"/>
      </w:rPr>
      <w:t xml:space="preserve">               NACZELNA RADA ADWOKACKA</w:t>
    </w:r>
  </w:p>
  <w:p w:rsidR="00AB4EB7" w:rsidRPr="00A96EA7" w:rsidRDefault="00970F54" w:rsidP="00AB4EB7">
    <w:pPr>
      <w:autoSpaceDE w:val="0"/>
      <w:autoSpaceDN w:val="0"/>
      <w:adjustRightInd w:val="0"/>
      <w:contextualSpacing/>
      <w:jc w:val="center"/>
      <w:rPr>
        <w:rFonts w:ascii="Goudy Old Style" w:hAnsi="Goudy Old Style" w:cs="GoudyOldStyleCEATT"/>
      </w:rPr>
    </w:pPr>
    <w:r w:rsidRPr="00A96EA7">
      <w:rPr>
        <w:rFonts w:ascii="Goudy Old Style" w:hAnsi="Goudy Old Style" w:cs="GoudyOldStyleCEATT"/>
      </w:rPr>
      <w:t xml:space="preserve">                 ul. </w:t>
    </w:r>
    <w:proofErr w:type="spellStart"/>
    <w:r w:rsidRPr="00A96EA7">
      <w:rPr>
        <w:rFonts w:ascii="GoudyOldStyleCEATT" w:hAnsi="GoudyOldStyleCEATT" w:cs="GoudyOldStyleCEATT"/>
      </w:rPr>
      <w:t>Ś</w:t>
    </w:r>
    <w:r w:rsidRPr="00A96EA7">
      <w:rPr>
        <w:rFonts w:ascii="Goudy Old Style" w:hAnsi="Goudy Old Style" w:cs="GoudyOldStyleCEATT"/>
      </w:rPr>
      <w:t>wi</w:t>
    </w:r>
    <w:r w:rsidRPr="00A96EA7">
      <w:rPr>
        <w:rFonts w:ascii="GoudyOldStyleCEATT" w:hAnsi="GoudyOldStyleCEATT" w:cs="GoudyOldStyleCEATT"/>
      </w:rPr>
      <w:t>ę</w:t>
    </w:r>
    <w:r w:rsidRPr="00A96EA7">
      <w:rPr>
        <w:rFonts w:ascii="Goudy Old Style" w:hAnsi="Goudy Old Style" w:cs="GoudyOldStyleCEATT"/>
      </w:rPr>
      <w:t>tojerska</w:t>
    </w:r>
    <w:proofErr w:type="spellEnd"/>
    <w:r w:rsidRPr="00A96EA7">
      <w:rPr>
        <w:rFonts w:ascii="Goudy Old Style" w:hAnsi="Goudy Old Style" w:cs="GoudyOldStyleCEATT"/>
      </w:rPr>
      <w:t xml:space="preserve"> 16, 00-202 Warszawa</w:t>
    </w:r>
  </w:p>
  <w:p w:rsidR="00AB4EB7" w:rsidRPr="00C60F62" w:rsidRDefault="00970F54" w:rsidP="00AB4EB7">
    <w:pPr>
      <w:autoSpaceDE w:val="0"/>
      <w:autoSpaceDN w:val="0"/>
      <w:adjustRightInd w:val="0"/>
      <w:contextualSpacing/>
      <w:jc w:val="center"/>
      <w:rPr>
        <w:rFonts w:ascii="Goudy Old Style" w:hAnsi="Goudy Old Style" w:cs="GoudyOldStyleCEATT"/>
        <w:sz w:val="20"/>
        <w:szCs w:val="20"/>
        <w:lang w:val="en-US"/>
      </w:rPr>
    </w:pPr>
    <w:r w:rsidRPr="00A96EA7">
      <w:rPr>
        <w:rFonts w:ascii="Goudy Old Style" w:hAnsi="Goudy Old Style" w:cs="GoudyOldStyleCEATT"/>
      </w:rPr>
      <w:t xml:space="preserve">                 </w:t>
    </w:r>
    <w:r w:rsidRPr="00C60F62">
      <w:rPr>
        <w:rFonts w:ascii="Goudy Old Style" w:hAnsi="Goudy Old Style" w:cs="GoudyOldStyleCEATT"/>
        <w:sz w:val="20"/>
        <w:szCs w:val="20"/>
        <w:lang w:val="en-US"/>
      </w:rPr>
      <w:t>tel. +48 22 505 25 00, + 48 22 505 25 01, fax +48 22 505 25 08</w:t>
    </w:r>
  </w:p>
  <w:p w:rsidR="00AB4EB7" w:rsidRPr="00C60F62" w:rsidRDefault="00970F54" w:rsidP="00AB4EB7">
    <w:pPr>
      <w:autoSpaceDE w:val="0"/>
      <w:autoSpaceDN w:val="0"/>
      <w:adjustRightInd w:val="0"/>
      <w:contextualSpacing/>
      <w:jc w:val="center"/>
      <w:rPr>
        <w:rFonts w:ascii="Goudy Old Style" w:hAnsi="Goudy Old Style" w:cs="GoudyOldStyleCEATT-Bold"/>
        <w:sz w:val="20"/>
        <w:szCs w:val="20"/>
        <w:lang w:val="en-US"/>
      </w:rPr>
    </w:pPr>
    <w:r w:rsidRPr="008D32D3">
      <w:rPr>
        <w:rFonts w:ascii="Goudy Old Style" w:hAnsi="Goudy Old Style" w:cs="GoudyOldStyleCEATT"/>
        <w:lang w:val="en-US"/>
      </w:rPr>
      <w:t xml:space="preserve">                </w:t>
    </w:r>
    <w:r w:rsidRPr="00C60F62">
      <w:rPr>
        <w:rFonts w:ascii="Goudy Old Style" w:hAnsi="Goudy Old Style" w:cs="GoudyOldStyleCEATT"/>
        <w:sz w:val="20"/>
        <w:szCs w:val="20"/>
        <w:lang w:val="en-US"/>
      </w:rPr>
      <w:t xml:space="preserve">e-mail: </w:t>
    </w:r>
    <w:smartTag w:uri="urn:schemas-microsoft-com:office:smarttags" w:element="PersonName">
      <w:r w:rsidRPr="00C60F62">
        <w:rPr>
          <w:rFonts w:ascii="Goudy Old Style" w:hAnsi="Goudy Old Style" w:cs="GoudyOldStyleCEATT"/>
          <w:sz w:val="20"/>
          <w:szCs w:val="20"/>
          <w:lang w:val="en-US"/>
        </w:rPr>
        <w:t>nra@nra.pl</w:t>
      </w:r>
    </w:smartTag>
    <w:r w:rsidRPr="00C60F62">
      <w:rPr>
        <w:rFonts w:ascii="Goudy Old Style" w:hAnsi="Goudy Old Style" w:cs="GoudyOldStyleCEATT"/>
        <w:sz w:val="20"/>
        <w:szCs w:val="20"/>
        <w:lang w:val="en-US"/>
      </w:rPr>
      <w:t xml:space="preserve">   www.adwokatura.pl</w:t>
    </w:r>
  </w:p>
  <w:p w:rsidR="00AB4EB7" w:rsidRDefault="00970F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E4751"/>
    <w:multiLevelType w:val="hybridMultilevel"/>
    <w:tmpl w:val="37BC9D42"/>
    <w:lvl w:ilvl="0" w:tplc="B09E4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54"/>
    <w:rsid w:val="00607A3E"/>
    <w:rsid w:val="00630067"/>
    <w:rsid w:val="00970F54"/>
    <w:rsid w:val="00C566DB"/>
    <w:rsid w:val="00F4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89A95D2"/>
  <w15:chartTrackingRefBased/>
  <w15:docId w15:val="{A2FA9A75-9EB1-408F-8FBC-96A2EE0C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0F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F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0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F54"/>
  </w:style>
  <w:style w:type="paragraph" w:styleId="Stopka">
    <w:name w:val="footer"/>
    <w:basedOn w:val="Normalny"/>
    <w:link w:val="StopkaZnak"/>
    <w:uiPriority w:val="99"/>
    <w:unhideWhenUsed/>
    <w:rsid w:val="00970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Prasowe Nra</dc:creator>
  <cp:keywords/>
  <dc:description/>
  <cp:lastModifiedBy>Biuro Prasowe Nra</cp:lastModifiedBy>
  <cp:revision>1</cp:revision>
  <dcterms:created xsi:type="dcterms:W3CDTF">2019-01-19T09:31:00Z</dcterms:created>
  <dcterms:modified xsi:type="dcterms:W3CDTF">2019-01-19T09:34:00Z</dcterms:modified>
</cp:coreProperties>
</file>